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F667" w14:textId="2EF69CCB" w:rsidR="00B12634" w:rsidRDefault="00E0103A" w:rsidP="00E243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Agenda, Virtual Meeting </w:t>
      </w:r>
      <w:r w:rsidR="000A3F0C">
        <w:rPr>
          <w:rFonts w:cstheme="minorHAnsi"/>
          <w:b/>
          <w:bCs/>
          <w:color w:val="000000"/>
          <w:sz w:val="24"/>
          <w:szCs w:val="24"/>
          <w:lang w:val="en-US"/>
        </w:rPr>
        <w:t>–</w:t>
      </w:r>
      <w:r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33161B">
        <w:rPr>
          <w:rFonts w:cstheme="minorHAnsi"/>
          <w:b/>
          <w:bCs/>
          <w:color w:val="000000"/>
          <w:sz w:val="24"/>
          <w:szCs w:val="24"/>
          <w:lang w:val="en-US"/>
        </w:rPr>
        <w:t>January 1</w:t>
      </w:r>
      <w:r w:rsidR="0084734C">
        <w:rPr>
          <w:rFonts w:cstheme="minorHAnsi"/>
          <w:b/>
          <w:bCs/>
          <w:color w:val="000000"/>
          <w:sz w:val="24"/>
          <w:szCs w:val="24"/>
          <w:lang w:val="en-US"/>
        </w:rPr>
        <w:t>8</w:t>
      </w:r>
      <w:r w:rsidR="0033161B" w:rsidRPr="0033161B">
        <w:rPr>
          <w:rFonts w:cstheme="minorHAnsi"/>
          <w:b/>
          <w:bCs/>
          <w:color w:val="000000"/>
          <w:sz w:val="24"/>
          <w:szCs w:val="24"/>
          <w:vertAlign w:val="superscript"/>
          <w:lang w:val="en-US"/>
        </w:rPr>
        <w:t>th</w:t>
      </w:r>
      <w:r w:rsidR="0033161B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. </w:t>
      </w:r>
      <w:r w:rsidR="00E243CD">
        <w:rPr>
          <w:rFonts w:cstheme="minorHAnsi"/>
          <w:b/>
          <w:bCs/>
          <w:color w:val="000000"/>
          <w:sz w:val="24"/>
          <w:szCs w:val="24"/>
          <w:lang w:val="en-US"/>
        </w:rPr>
        <w:t>202</w:t>
      </w:r>
      <w:r w:rsidR="0084734C">
        <w:rPr>
          <w:rFonts w:cstheme="minorHAnsi"/>
          <w:b/>
          <w:bCs/>
          <w:color w:val="000000"/>
          <w:sz w:val="24"/>
          <w:szCs w:val="24"/>
          <w:lang w:val="en-US"/>
        </w:rPr>
        <w:t>2</w:t>
      </w:r>
    </w:p>
    <w:p w14:paraId="14208C23" w14:textId="77777777" w:rsidR="00A528B0" w:rsidRDefault="00A528B0" w:rsidP="00B126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227FF9A1" w14:textId="15347764" w:rsidR="00415CB4" w:rsidRDefault="00B12634" w:rsidP="00415CB4">
      <w:pPr>
        <w:pStyle w:val="NoSpacing"/>
        <w:numPr>
          <w:ilvl w:val="0"/>
          <w:numId w:val="8"/>
        </w:numPr>
        <w:rPr>
          <w:sz w:val="24"/>
        </w:rPr>
      </w:pPr>
      <w:r w:rsidRPr="00415CB4">
        <w:rPr>
          <w:b/>
          <w:bCs/>
          <w:sz w:val="24"/>
        </w:rPr>
        <w:t>Call to Order</w:t>
      </w:r>
      <w:r w:rsidR="00163903">
        <w:rPr>
          <w:b/>
          <w:bCs/>
          <w:sz w:val="24"/>
        </w:rPr>
        <w:t xml:space="preserve"> Virtual Meeting</w:t>
      </w:r>
      <w:r w:rsidRPr="00A528B0">
        <w:rPr>
          <w:sz w:val="24"/>
        </w:rPr>
        <w:t xml:space="preserve"> </w:t>
      </w:r>
      <w:r w:rsidR="00A528B0">
        <w:rPr>
          <w:sz w:val="24"/>
        </w:rPr>
        <w:t>(</w:t>
      </w:r>
      <w:r w:rsidRPr="00A528B0">
        <w:rPr>
          <w:sz w:val="24"/>
        </w:rPr>
        <w:t>Welcome and Introduction of Guests</w:t>
      </w:r>
      <w:r w:rsidR="00A528B0">
        <w:rPr>
          <w:sz w:val="24"/>
        </w:rPr>
        <w:t>)</w:t>
      </w:r>
    </w:p>
    <w:p w14:paraId="7DCA8BF4" w14:textId="4D9EB465" w:rsidR="00342EE4" w:rsidRDefault="00342EE4" w:rsidP="000A3F0C">
      <w:pPr>
        <w:pStyle w:val="NoSpacing"/>
        <w:ind w:left="1080" w:firstLine="720"/>
        <w:rPr>
          <w:sz w:val="24"/>
        </w:rPr>
      </w:pPr>
      <w:r>
        <w:rPr>
          <w:sz w:val="24"/>
        </w:rPr>
        <w:t>Welcome to Members</w:t>
      </w:r>
      <w:r w:rsidR="00163903">
        <w:rPr>
          <w:sz w:val="24"/>
        </w:rPr>
        <w:t xml:space="preserve"> by President </w:t>
      </w:r>
      <w:r w:rsidR="0033161B">
        <w:rPr>
          <w:sz w:val="24"/>
        </w:rPr>
        <w:t>Scott Ferris</w:t>
      </w:r>
    </w:p>
    <w:p w14:paraId="46BFEBD7" w14:textId="77777777" w:rsidR="00246271" w:rsidRDefault="00246271" w:rsidP="00FF39C6">
      <w:pPr>
        <w:pStyle w:val="NoSpacing"/>
        <w:ind w:left="2160"/>
        <w:rPr>
          <w:sz w:val="24"/>
        </w:rPr>
      </w:pPr>
    </w:p>
    <w:p w14:paraId="50FAA6F1" w14:textId="77777777" w:rsidR="000A3F0C" w:rsidRPr="000A3F0C" w:rsidRDefault="00B12634" w:rsidP="009C1CB2">
      <w:pPr>
        <w:pStyle w:val="NoSpacing"/>
        <w:numPr>
          <w:ilvl w:val="0"/>
          <w:numId w:val="8"/>
        </w:numPr>
        <w:rPr>
          <w:sz w:val="24"/>
        </w:rPr>
      </w:pPr>
      <w:r w:rsidRPr="0009376C">
        <w:rPr>
          <w:b/>
          <w:bCs/>
          <w:sz w:val="24"/>
        </w:rPr>
        <w:t>Adoption of Agenda</w:t>
      </w:r>
      <w:r w:rsidR="00163903">
        <w:rPr>
          <w:b/>
          <w:bCs/>
          <w:sz w:val="24"/>
        </w:rPr>
        <w:t xml:space="preserve">:  </w:t>
      </w:r>
      <w:r w:rsidR="00163903" w:rsidRPr="00163903">
        <w:rPr>
          <w:bCs/>
          <w:sz w:val="24"/>
        </w:rPr>
        <w:t>Previously circulated via email</w:t>
      </w:r>
      <w:r w:rsidR="0009376C">
        <w:rPr>
          <w:b/>
          <w:bCs/>
          <w:sz w:val="24"/>
        </w:rPr>
        <w:t xml:space="preserve">  </w:t>
      </w:r>
    </w:p>
    <w:p w14:paraId="73D0D8E3" w14:textId="77777777" w:rsidR="00D977CA" w:rsidRDefault="00D977CA" w:rsidP="00D977CA">
      <w:pPr>
        <w:pStyle w:val="NoSpacing"/>
        <w:rPr>
          <w:b/>
          <w:bCs/>
          <w:sz w:val="24"/>
        </w:rPr>
      </w:pPr>
    </w:p>
    <w:p w14:paraId="073F3B4C" w14:textId="3AA4208E" w:rsidR="00D977CA" w:rsidRDefault="00D977CA" w:rsidP="00D977CA">
      <w:pPr>
        <w:pStyle w:val="NoSpacing"/>
        <w:numPr>
          <w:ilvl w:val="0"/>
          <w:numId w:val="8"/>
        </w:numPr>
        <w:rPr>
          <w:sz w:val="24"/>
        </w:rPr>
      </w:pPr>
      <w:r>
        <w:rPr>
          <w:b/>
          <w:bCs/>
          <w:sz w:val="24"/>
        </w:rPr>
        <w:t xml:space="preserve">Last Post:  </w:t>
      </w:r>
      <w:r w:rsidRPr="000A3F0C">
        <w:rPr>
          <w:sz w:val="24"/>
        </w:rPr>
        <w:t>List attached for November 17</w:t>
      </w:r>
      <w:r w:rsidRPr="000A3F0C">
        <w:rPr>
          <w:sz w:val="24"/>
          <w:vertAlign w:val="superscript"/>
        </w:rPr>
        <w:t>th</w:t>
      </w:r>
      <w:r w:rsidRPr="000A3F0C">
        <w:rPr>
          <w:sz w:val="24"/>
        </w:rPr>
        <w:t>.</w:t>
      </w:r>
      <w:r w:rsidR="0033161B">
        <w:rPr>
          <w:sz w:val="24"/>
        </w:rPr>
        <w:t xml:space="preserve"> Through to January 19</w:t>
      </w:r>
      <w:r w:rsidR="0033161B" w:rsidRPr="0033161B">
        <w:rPr>
          <w:sz w:val="24"/>
          <w:vertAlign w:val="superscript"/>
        </w:rPr>
        <w:t>th</w:t>
      </w:r>
      <w:r w:rsidR="0033161B">
        <w:rPr>
          <w:sz w:val="24"/>
        </w:rPr>
        <w:t xml:space="preserve">. </w:t>
      </w:r>
      <w:r w:rsidRPr="000A3F0C">
        <w:rPr>
          <w:sz w:val="24"/>
        </w:rPr>
        <w:t xml:space="preserve"> 202</w:t>
      </w:r>
      <w:r w:rsidR="007E39C0">
        <w:rPr>
          <w:sz w:val="24"/>
        </w:rPr>
        <w:t>2</w:t>
      </w:r>
      <w:r>
        <w:rPr>
          <w:sz w:val="24"/>
        </w:rPr>
        <w:t>. Me</w:t>
      </w:r>
      <w:r w:rsidRPr="000A3F0C">
        <w:rPr>
          <w:sz w:val="24"/>
        </w:rPr>
        <w:t xml:space="preserve">mbers who passed that served in “L” Div. include;      </w:t>
      </w:r>
    </w:p>
    <w:p w14:paraId="6CFCC4EB" w14:textId="35BE5A8E" w:rsidR="00E243CD" w:rsidRDefault="007E39C0" w:rsidP="007E39C0">
      <w:pPr>
        <w:pStyle w:val="NoSpacing"/>
        <w:ind w:left="1800" w:firstLine="360"/>
        <w:rPr>
          <w:sz w:val="24"/>
        </w:rPr>
      </w:pPr>
      <w:r>
        <w:rPr>
          <w:sz w:val="24"/>
        </w:rPr>
        <w:t>Reg. #30831  - William Brian Lewis, Cst. Ret’d, on Nov 22/21</w:t>
      </w:r>
    </w:p>
    <w:p w14:paraId="62A4BB39" w14:textId="5CDD9DA8" w:rsidR="007E39C0" w:rsidRDefault="007E39C0" w:rsidP="007E39C0">
      <w:pPr>
        <w:pStyle w:val="NoSpacing"/>
        <w:ind w:left="1800" w:firstLine="360"/>
        <w:rPr>
          <w:sz w:val="24"/>
        </w:rPr>
      </w:pPr>
      <w:r>
        <w:rPr>
          <w:sz w:val="24"/>
        </w:rPr>
        <w:t>Reg. #25764  - Robert Edwin Vokey, Sgt. Ret’d, on Nov 23/21</w:t>
      </w:r>
    </w:p>
    <w:p w14:paraId="38107168" w14:textId="3472959F" w:rsidR="007E39C0" w:rsidRDefault="007E39C0" w:rsidP="007E39C0">
      <w:pPr>
        <w:pStyle w:val="NoSpacing"/>
        <w:ind w:left="1800" w:firstLine="360"/>
        <w:rPr>
          <w:sz w:val="24"/>
        </w:rPr>
      </w:pPr>
      <w:r>
        <w:rPr>
          <w:sz w:val="24"/>
        </w:rPr>
        <w:t>Reg. #15856  - Hugh Ellwin Rankin, S/Sgt. Ret’d, on Dec 19/21</w:t>
      </w:r>
    </w:p>
    <w:p w14:paraId="13045FBC" w14:textId="77777777" w:rsidR="0033161B" w:rsidRDefault="0033161B" w:rsidP="0033161B">
      <w:pPr>
        <w:pStyle w:val="NoSpacing"/>
        <w:ind w:left="1440" w:firstLine="360"/>
        <w:rPr>
          <w:b/>
          <w:bCs/>
          <w:sz w:val="24"/>
        </w:rPr>
      </w:pPr>
    </w:p>
    <w:p w14:paraId="4DF4F6F9" w14:textId="419F3015" w:rsidR="00D977CA" w:rsidRPr="00D977CA" w:rsidRDefault="006344EA" w:rsidP="0033161B">
      <w:pPr>
        <w:pStyle w:val="NoSpacing"/>
        <w:ind w:left="1440" w:firstLine="360"/>
        <w:rPr>
          <w:b/>
          <w:bCs/>
          <w:sz w:val="24"/>
        </w:rPr>
      </w:pPr>
      <w:r w:rsidRPr="00D977CA">
        <w:rPr>
          <w:b/>
          <w:bCs/>
          <w:sz w:val="24"/>
        </w:rPr>
        <w:t>B</w:t>
      </w:r>
      <w:r w:rsidR="002E6B32" w:rsidRPr="00D977CA">
        <w:rPr>
          <w:b/>
          <w:bCs/>
          <w:sz w:val="24"/>
        </w:rPr>
        <w:t>irthdays</w:t>
      </w:r>
      <w:r w:rsidR="009156F5" w:rsidRPr="00D977CA">
        <w:rPr>
          <w:b/>
          <w:bCs/>
          <w:sz w:val="24"/>
        </w:rPr>
        <w:t>:</w:t>
      </w:r>
    </w:p>
    <w:p w14:paraId="00A8A9FE" w14:textId="68DCB49A" w:rsidR="0033161B" w:rsidRPr="00E243CD" w:rsidRDefault="0033161B" w:rsidP="00D333A0">
      <w:pPr>
        <w:pStyle w:val="NoSpacing"/>
        <w:numPr>
          <w:ilvl w:val="2"/>
          <w:numId w:val="8"/>
        </w:numPr>
        <w:rPr>
          <w:sz w:val="24"/>
        </w:rPr>
      </w:pPr>
      <w:r w:rsidRPr="00E243CD">
        <w:rPr>
          <w:bCs/>
          <w:sz w:val="24"/>
          <w:u w:val="single"/>
        </w:rPr>
        <w:t>December</w:t>
      </w:r>
      <w:r w:rsidR="00415CB4" w:rsidRPr="00E243CD">
        <w:rPr>
          <w:bCs/>
          <w:sz w:val="24"/>
        </w:rPr>
        <w:tab/>
      </w:r>
      <w:r w:rsidRPr="00E243CD">
        <w:rPr>
          <w:bCs/>
          <w:sz w:val="24"/>
        </w:rPr>
        <w:t>Walter Charlesworth, Bob McCann, Irene MacDonald, Gordie Campbell.</w:t>
      </w:r>
    </w:p>
    <w:p w14:paraId="37727BD6" w14:textId="2DB97B1B" w:rsidR="004B360D" w:rsidRPr="0033161B" w:rsidRDefault="0033161B" w:rsidP="00094B96">
      <w:pPr>
        <w:pStyle w:val="NoSpacing"/>
        <w:numPr>
          <w:ilvl w:val="2"/>
          <w:numId w:val="8"/>
        </w:numPr>
        <w:rPr>
          <w:sz w:val="24"/>
        </w:rPr>
      </w:pPr>
      <w:r>
        <w:rPr>
          <w:bCs/>
          <w:sz w:val="24"/>
          <w:u w:val="single"/>
        </w:rPr>
        <w:t>January</w:t>
      </w:r>
      <w:r w:rsidR="00415CB4" w:rsidRPr="0033161B">
        <w:rPr>
          <w:sz w:val="24"/>
        </w:rPr>
        <w:tab/>
      </w:r>
      <w:r>
        <w:rPr>
          <w:sz w:val="24"/>
        </w:rPr>
        <w:t>Joan Graham, Bush Dumville, Bob Vokey, Karen McIntee</w:t>
      </w:r>
    </w:p>
    <w:p w14:paraId="799A85B1" w14:textId="77777777" w:rsidR="004B360D" w:rsidRPr="004B360D" w:rsidRDefault="004B360D" w:rsidP="004B360D">
      <w:pPr>
        <w:pStyle w:val="NoSpacing"/>
        <w:ind w:left="360"/>
        <w:rPr>
          <w:sz w:val="24"/>
        </w:rPr>
      </w:pPr>
    </w:p>
    <w:p w14:paraId="55BD74EA" w14:textId="69C51EBA" w:rsidR="00415CB4" w:rsidRDefault="00B12634" w:rsidP="00415CB4">
      <w:pPr>
        <w:pStyle w:val="NoSpacing"/>
        <w:numPr>
          <w:ilvl w:val="0"/>
          <w:numId w:val="8"/>
        </w:numPr>
        <w:rPr>
          <w:sz w:val="24"/>
        </w:rPr>
      </w:pPr>
      <w:r w:rsidRPr="00415CB4">
        <w:rPr>
          <w:b/>
          <w:bCs/>
          <w:sz w:val="24"/>
        </w:rPr>
        <w:t>Minutes of Previous Meeting</w:t>
      </w:r>
      <w:r w:rsidRPr="00415CB4">
        <w:rPr>
          <w:sz w:val="24"/>
        </w:rPr>
        <w:t xml:space="preserve"> </w:t>
      </w:r>
      <w:r w:rsidR="007C0667" w:rsidRPr="00415CB4">
        <w:rPr>
          <w:sz w:val="24"/>
        </w:rPr>
        <w:t>(</w:t>
      </w:r>
      <w:r w:rsidR="00A545FF" w:rsidRPr="00415CB4">
        <w:rPr>
          <w:sz w:val="24"/>
        </w:rPr>
        <w:t>Secretary</w:t>
      </w:r>
      <w:r w:rsidR="007C0667" w:rsidRPr="00415CB4">
        <w:rPr>
          <w:sz w:val="24"/>
        </w:rPr>
        <w:t>)</w:t>
      </w:r>
    </w:p>
    <w:p w14:paraId="2A615596" w14:textId="072FC604" w:rsidR="00E0103A" w:rsidRPr="004B360D" w:rsidRDefault="0033161B" w:rsidP="00D977CA">
      <w:pPr>
        <w:pStyle w:val="NoSpacing"/>
        <w:ind w:left="1800"/>
        <w:rPr>
          <w:sz w:val="24"/>
        </w:rPr>
      </w:pPr>
      <w:r>
        <w:rPr>
          <w:sz w:val="24"/>
        </w:rPr>
        <w:t>Minutes for meeting</w:t>
      </w:r>
      <w:r w:rsidR="007E39C0">
        <w:rPr>
          <w:sz w:val="24"/>
        </w:rPr>
        <w:t>s</w:t>
      </w:r>
      <w:r>
        <w:rPr>
          <w:sz w:val="24"/>
        </w:rPr>
        <w:t xml:space="preserve"> of November </w:t>
      </w:r>
      <w:r w:rsidR="0084734C">
        <w:rPr>
          <w:sz w:val="24"/>
        </w:rPr>
        <w:t>19</w:t>
      </w:r>
      <w:r w:rsidR="0084734C" w:rsidRPr="0084734C">
        <w:rPr>
          <w:sz w:val="24"/>
          <w:vertAlign w:val="superscript"/>
        </w:rPr>
        <w:t>th</w:t>
      </w:r>
      <w:r w:rsidR="0084734C">
        <w:rPr>
          <w:sz w:val="24"/>
        </w:rPr>
        <w:t xml:space="preserve">. </w:t>
      </w:r>
      <w:r w:rsidR="00032535">
        <w:rPr>
          <w:sz w:val="24"/>
        </w:rPr>
        <w:t>2</w:t>
      </w:r>
      <w:r w:rsidR="000E16FF" w:rsidRPr="004B360D">
        <w:rPr>
          <w:sz w:val="24"/>
        </w:rPr>
        <w:t>02</w:t>
      </w:r>
      <w:r w:rsidR="007E39C0">
        <w:rPr>
          <w:sz w:val="24"/>
        </w:rPr>
        <w:t xml:space="preserve">1 and Special meeting of December </w:t>
      </w:r>
      <w:r w:rsidR="0084734C">
        <w:rPr>
          <w:sz w:val="24"/>
        </w:rPr>
        <w:t>9</w:t>
      </w:r>
      <w:r w:rsidR="0084734C" w:rsidRPr="0084734C">
        <w:rPr>
          <w:sz w:val="24"/>
          <w:vertAlign w:val="superscript"/>
        </w:rPr>
        <w:t>th</w:t>
      </w:r>
      <w:r w:rsidR="0084734C">
        <w:rPr>
          <w:sz w:val="24"/>
        </w:rPr>
        <w:t>. 2021</w:t>
      </w:r>
      <w:r w:rsidR="00E743B2" w:rsidRPr="004B360D">
        <w:rPr>
          <w:sz w:val="24"/>
        </w:rPr>
        <w:t xml:space="preserve"> are </w:t>
      </w:r>
      <w:r w:rsidR="0084734C">
        <w:rPr>
          <w:sz w:val="24"/>
        </w:rPr>
        <w:t xml:space="preserve">attached to notice of meeting and are posted </w:t>
      </w:r>
      <w:r w:rsidR="00E743B2" w:rsidRPr="004B360D">
        <w:rPr>
          <w:sz w:val="24"/>
        </w:rPr>
        <w:t>on the web site for your perusal</w:t>
      </w:r>
      <w:r w:rsidR="00EC76E4" w:rsidRPr="004B360D">
        <w:rPr>
          <w:sz w:val="24"/>
        </w:rPr>
        <w:t xml:space="preserve">. </w:t>
      </w:r>
    </w:p>
    <w:p w14:paraId="1DC37B81" w14:textId="77777777" w:rsidR="00415CB4" w:rsidRDefault="00415CB4" w:rsidP="00415CB4">
      <w:pPr>
        <w:pStyle w:val="NoSpacing"/>
        <w:ind w:left="1440"/>
        <w:rPr>
          <w:sz w:val="24"/>
        </w:rPr>
      </w:pPr>
    </w:p>
    <w:p w14:paraId="6A7E555E" w14:textId="2B3BD760" w:rsidR="00415CB4" w:rsidRPr="00415CB4" w:rsidRDefault="00B12634" w:rsidP="00415CB4">
      <w:pPr>
        <w:pStyle w:val="NoSpacing"/>
        <w:numPr>
          <w:ilvl w:val="0"/>
          <w:numId w:val="8"/>
        </w:numPr>
        <w:rPr>
          <w:b/>
          <w:bCs/>
          <w:sz w:val="24"/>
        </w:rPr>
      </w:pPr>
      <w:r w:rsidRPr="00415CB4">
        <w:rPr>
          <w:b/>
          <w:bCs/>
          <w:sz w:val="24"/>
        </w:rPr>
        <w:t>Business Arising from the Minutes</w:t>
      </w:r>
    </w:p>
    <w:p w14:paraId="42970232" w14:textId="67033960" w:rsidR="0084734C" w:rsidRDefault="0084734C" w:rsidP="00D977CA">
      <w:pPr>
        <w:pStyle w:val="NoSpacing"/>
        <w:ind w:left="1494" w:firstLine="306"/>
        <w:rPr>
          <w:sz w:val="24"/>
        </w:rPr>
      </w:pPr>
      <w:r>
        <w:rPr>
          <w:sz w:val="24"/>
        </w:rPr>
        <w:t>Acknowledge Recipient of “Ted” Whelan Memorial Award (Scott Ferris)</w:t>
      </w:r>
    </w:p>
    <w:p w14:paraId="2F99BDBB" w14:textId="6D26E0C5" w:rsidR="00842F68" w:rsidRDefault="00842F68" w:rsidP="00D977CA">
      <w:pPr>
        <w:pStyle w:val="NoSpacing"/>
        <w:ind w:left="1494" w:firstLine="306"/>
        <w:rPr>
          <w:sz w:val="24"/>
        </w:rPr>
      </w:pPr>
      <w:r>
        <w:rPr>
          <w:sz w:val="24"/>
        </w:rPr>
        <w:t xml:space="preserve">Annual Meeting Calgary, June 2/3, 2022                                  (Scott Ferris) </w:t>
      </w:r>
    </w:p>
    <w:p w14:paraId="1B2BBAFC" w14:textId="0A31B281" w:rsidR="00453751" w:rsidRDefault="00453751" w:rsidP="00D977CA">
      <w:pPr>
        <w:pStyle w:val="NoSpacing"/>
        <w:ind w:left="1494" w:firstLine="306"/>
        <w:rPr>
          <w:sz w:val="24"/>
        </w:rPr>
      </w:pPr>
      <w:r>
        <w:rPr>
          <w:sz w:val="24"/>
        </w:rPr>
        <w:t>Donation to PEI Food Bank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(Scott Ferris)</w:t>
      </w:r>
      <w:r>
        <w:rPr>
          <w:sz w:val="24"/>
        </w:rPr>
        <w:tab/>
      </w:r>
    </w:p>
    <w:p w14:paraId="74431B98" w14:textId="42E9B759" w:rsidR="00032535" w:rsidRDefault="0084734C" w:rsidP="00D977CA">
      <w:pPr>
        <w:pStyle w:val="NoSpacing"/>
        <w:ind w:left="1494" w:firstLine="306"/>
        <w:rPr>
          <w:sz w:val="24"/>
        </w:rPr>
      </w:pPr>
      <w:r>
        <w:rPr>
          <w:sz w:val="24"/>
        </w:rPr>
        <w:t>Update on Moose Mountie Project</w:t>
      </w:r>
      <w:r w:rsidR="00032535">
        <w:rPr>
          <w:sz w:val="24"/>
        </w:rPr>
        <w:tab/>
      </w:r>
      <w:r w:rsidR="008D3899">
        <w:rPr>
          <w:sz w:val="24"/>
        </w:rPr>
        <w:tab/>
      </w:r>
      <w:r>
        <w:rPr>
          <w:sz w:val="24"/>
        </w:rPr>
        <w:t xml:space="preserve">                   </w:t>
      </w:r>
      <w:r w:rsidR="00032535">
        <w:rPr>
          <w:sz w:val="24"/>
        </w:rPr>
        <w:t>(Scott Ferris)</w:t>
      </w:r>
    </w:p>
    <w:p w14:paraId="54956339" w14:textId="3D901810" w:rsidR="00E23BF5" w:rsidRDefault="008D3899" w:rsidP="00D14B73">
      <w:pPr>
        <w:pStyle w:val="NoSpacing"/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7FB7967" w14:textId="194ECD45" w:rsidR="004B360D" w:rsidRPr="00F43614" w:rsidRDefault="004B360D" w:rsidP="00B67D45">
      <w:pPr>
        <w:pStyle w:val="NoSpacing"/>
        <w:numPr>
          <w:ilvl w:val="0"/>
          <w:numId w:val="8"/>
        </w:numPr>
        <w:rPr>
          <w:sz w:val="24"/>
        </w:rPr>
      </w:pPr>
      <w:r w:rsidRPr="00F43614">
        <w:rPr>
          <w:b/>
          <w:bCs/>
          <w:sz w:val="24"/>
        </w:rPr>
        <w:t xml:space="preserve">Financial </w:t>
      </w:r>
      <w:r w:rsidR="00FF6950" w:rsidRPr="00F43614">
        <w:rPr>
          <w:b/>
          <w:bCs/>
          <w:sz w:val="24"/>
        </w:rPr>
        <w:t>Statement</w:t>
      </w:r>
      <w:r w:rsidR="00FF6950">
        <w:rPr>
          <w:sz w:val="24"/>
        </w:rPr>
        <w:t xml:space="preserve">  (Treasurer)</w:t>
      </w:r>
      <w:r w:rsidR="00F43614">
        <w:rPr>
          <w:sz w:val="24"/>
        </w:rPr>
        <w:t xml:space="preserve">                                                                                   </w:t>
      </w:r>
      <w:r w:rsidRPr="00F43614">
        <w:rPr>
          <w:sz w:val="24"/>
        </w:rPr>
        <w:t xml:space="preserve">Financial update </w:t>
      </w:r>
      <w:r w:rsidR="00AC40B3">
        <w:rPr>
          <w:sz w:val="24"/>
        </w:rPr>
        <w:t>and annual budget</w:t>
      </w:r>
      <w:r w:rsidRPr="00F43614">
        <w:rPr>
          <w:sz w:val="24"/>
        </w:rPr>
        <w:t>.  (Fred Foster)</w:t>
      </w:r>
    </w:p>
    <w:p w14:paraId="6ED68710" w14:textId="228F2141" w:rsidR="004B360D" w:rsidRPr="004B360D" w:rsidRDefault="004B360D" w:rsidP="00F43614">
      <w:pPr>
        <w:pStyle w:val="NoSpacing"/>
        <w:rPr>
          <w:sz w:val="24"/>
        </w:rPr>
      </w:pPr>
      <w:r w:rsidRPr="004B360D">
        <w:rPr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14:paraId="12E61F29" w14:textId="14B8E050" w:rsidR="00D14B73" w:rsidRDefault="00B12634" w:rsidP="00415CB4">
      <w:pPr>
        <w:pStyle w:val="NoSpacing"/>
        <w:numPr>
          <w:ilvl w:val="0"/>
          <w:numId w:val="8"/>
        </w:numPr>
        <w:rPr>
          <w:sz w:val="24"/>
        </w:rPr>
      </w:pPr>
      <w:r w:rsidRPr="00D14B73">
        <w:rPr>
          <w:b/>
          <w:bCs/>
          <w:sz w:val="24"/>
        </w:rPr>
        <w:t>Correspondence</w:t>
      </w:r>
      <w:r w:rsidR="007C0667" w:rsidRPr="00D14B73">
        <w:rPr>
          <w:b/>
          <w:bCs/>
          <w:sz w:val="24"/>
        </w:rPr>
        <w:t xml:space="preserve"> </w:t>
      </w:r>
      <w:r w:rsidR="007C0667" w:rsidRPr="00D14B73">
        <w:rPr>
          <w:sz w:val="24"/>
        </w:rPr>
        <w:t>(Secretary)</w:t>
      </w:r>
    </w:p>
    <w:p w14:paraId="5652CDF4" w14:textId="250E0CE4" w:rsidR="00D977CA" w:rsidRDefault="00032535" w:rsidP="00D977CA">
      <w:pPr>
        <w:pStyle w:val="NoSpacing"/>
        <w:ind w:left="1494" w:firstLine="306"/>
        <w:rPr>
          <w:sz w:val="24"/>
        </w:rPr>
      </w:pPr>
      <w:r>
        <w:rPr>
          <w:sz w:val="24"/>
        </w:rPr>
        <w:t xml:space="preserve">Most </w:t>
      </w:r>
      <w:r w:rsidR="00BB6B07" w:rsidRPr="004B360D">
        <w:rPr>
          <w:sz w:val="24"/>
        </w:rPr>
        <w:t>electronic correspondence has been previously forwarded to all</w:t>
      </w:r>
      <w:r w:rsidR="008800D4" w:rsidRPr="004B360D">
        <w:rPr>
          <w:sz w:val="24"/>
        </w:rPr>
        <w:t>.</w:t>
      </w:r>
      <w:r w:rsidR="00415CB4" w:rsidRPr="004B360D">
        <w:rPr>
          <w:sz w:val="24"/>
        </w:rPr>
        <w:t xml:space="preserve"> </w:t>
      </w:r>
    </w:p>
    <w:p w14:paraId="3F0463A2" w14:textId="5078F777" w:rsidR="00032535" w:rsidRDefault="00032535" w:rsidP="00D977CA">
      <w:pPr>
        <w:pStyle w:val="NoSpacing"/>
        <w:ind w:left="1494" w:firstLine="306"/>
        <w:rPr>
          <w:sz w:val="24"/>
        </w:rPr>
      </w:pPr>
    </w:p>
    <w:p w14:paraId="0F908B9B" w14:textId="77777777" w:rsidR="00032535" w:rsidRDefault="00032535" w:rsidP="00D977CA">
      <w:pPr>
        <w:pStyle w:val="NoSpacing"/>
        <w:ind w:left="1494" w:firstLine="306"/>
        <w:rPr>
          <w:sz w:val="24"/>
        </w:rPr>
      </w:pPr>
    </w:p>
    <w:p w14:paraId="6FBBD59D" w14:textId="4BBA74DC" w:rsidR="00032535" w:rsidRDefault="00032535" w:rsidP="00D977CA">
      <w:pPr>
        <w:pStyle w:val="NoSpacing"/>
        <w:ind w:left="1494" w:firstLine="306"/>
        <w:rPr>
          <w:sz w:val="24"/>
        </w:rPr>
      </w:pPr>
    </w:p>
    <w:p w14:paraId="4B21F396" w14:textId="708AAF42" w:rsidR="0084734C" w:rsidRDefault="0084734C" w:rsidP="00D977CA">
      <w:pPr>
        <w:pStyle w:val="NoSpacing"/>
        <w:ind w:left="1494" w:firstLine="306"/>
        <w:rPr>
          <w:sz w:val="24"/>
        </w:rPr>
      </w:pPr>
    </w:p>
    <w:p w14:paraId="13727B27" w14:textId="77777777" w:rsidR="0084734C" w:rsidRDefault="0084734C" w:rsidP="00D977CA">
      <w:pPr>
        <w:pStyle w:val="NoSpacing"/>
        <w:ind w:left="1494" w:firstLine="306"/>
        <w:rPr>
          <w:sz w:val="24"/>
        </w:rPr>
      </w:pPr>
    </w:p>
    <w:p w14:paraId="31ADC589" w14:textId="77777777" w:rsidR="00032535" w:rsidRDefault="00032535" w:rsidP="00D977CA">
      <w:pPr>
        <w:pStyle w:val="NoSpacing"/>
        <w:ind w:left="1494" w:firstLine="306"/>
        <w:rPr>
          <w:sz w:val="24"/>
        </w:rPr>
      </w:pPr>
    </w:p>
    <w:p w14:paraId="6DC5141F" w14:textId="13FED13D" w:rsidR="00032535" w:rsidRDefault="00032535" w:rsidP="00D977CA">
      <w:pPr>
        <w:pStyle w:val="NoSpacing"/>
        <w:ind w:left="1494" w:firstLine="306"/>
        <w:rPr>
          <w:sz w:val="24"/>
        </w:rPr>
      </w:pPr>
      <w:r>
        <w:rPr>
          <w:sz w:val="24"/>
        </w:rPr>
        <w:t xml:space="preserve"> </w:t>
      </w:r>
    </w:p>
    <w:p w14:paraId="701BFC43" w14:textId="4B6A4896" w:rsidR="00D14B73" w:rsidRDefault="00415CB4" w:rsidP="00D977CA">
      <w:pPr>
        <w:pStyle w:val="NoSpacing"/>
        <w:ind w:left="1134" w:firstLine="306"/>
        <w:rPr>
          <w:b/>
          <w:bCs/>
          <w:sz w:val="24"/>
        </w:rPr>
      </w:pPr>
      <w:r w:rsidRPr="00D14B73">
        <w:rPr>
          <w:b/>
          <w:bCs/>
          <w:sz w:val="24"/>
        </w:rPr>
        <w:t>N</w:t>
      </w:r>
      <w:r w:rsidR="00B12634" w:rsidRPr="00D14B73">
        <w:rPr>
          <w:b/>
          <w:bCs/>
          <w:sz w:val="24"/>
        </w:rPr>
        <w:t>ew Business</w:t>
      </w:r>
      <w:r w:rsidR="00D977CA">
        <w:rPr>
          <w:b/>
          <w:bCs/>
          <w:sz w:val="24"/>
        </w:rPr>
        <w:t>:</w:t>
      </w:r>
    </w:p>
    <w:p w14:paraId="339C9144" w14:textId="5F307E95" w:rsidR="00B77E5E" w:rsidRPr="00B77E5E" w:rsidRDefault="00B77E5E" w:rsidP="0084734C">
      <w:pPr>
        <w:pStyle w:val="NoSpacing"/>
        <w:ind w:left="2306"/>
        <w:rPr>
          <w:bCs/>
          <w:sz w:val="24"/>
        </w:rPr>
      </w:pPr>
      <w:r>
        <w:rPr>
          <w:bCs/>
          <w:sz w:val="24"/>
        </w:rPr>
        <w:t xml:space="preserve"> </w:t>
      </w:r>
      <w:r w:rsidRPr="00B77E5E">
        <w:rPr>
          <w:bCs/>
          <w:sz w:val="24"/>
        </w:rPr>
        <w:t xml:space="preserve"> </w:t>
      </w:r>
    </w:p>
    <w:p w14:paraId="5576326B" w14:textId="38D3E247" w:rsidR="00D14B73" w:rsidRDefault="00E0103A" w:rsidP="00D14B73">
      <w:pPr>
        <w:pStyle w:val="NoSpacing"/>
        <w:numPr>
          <w:ilvl w:val="2"/>
          <w:numId w:val="8"/>
        </w:numPr>
        <w:rPr>
          <w:b/>
          <w:bCs/>
          <w:sz w:val="24"/>
        </w:rPr>
      </w:pPr>
      <w:r>
        <w:rPr>
          <w:sz w:val="24"/>
        </w:rPr>
        <w:t xml:space="preserve">Report for </w:t>
      </w:r>
      <w:r w:rsidR="00B12634" w:rsidRPr="00D14B73">
        <w:rPr>
          <w:sz w:val="24"/>
        </w:rPr>
        <w:t>Kings County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0667" w:rsidRPr="00D14B73">
        <w:rPr>
          <w:sz w:val="24"/>
        </w:rPr>
        <w:t>(Rich</w:t>
      </w:r>
      <w:r w:rsidR="003B0FB7" w:rsidRPr="00D14B73">
        <w:rPr>
          <w:sz w:val="24"/>
        </w:rPr>
        <w:t>a</w:t>
      </w:r>
      <w:r w:rsidR="007C0667" w:rsidRPr="00D14B73">
        <w:rPr>
          <w:sz w:val="24"/>
        </w:rPr>
        <w:t>rd MacAulay)</w:t>
      </w:r>
    </w:p>
    <w:p w14:paraId="1F85C740" w14:textId="5081F3A7" w:rsidR="00D14B73" w:rsidRDefault="00E0103A" w:rsidP="00D14B73">
      <w:pPr>
        <w:pStyle w:val="NoSpacing"/>
        <w:numPr>
          <w:ilvl w:val="2"/>
          <w:numId w:val="8"/>
        </w:numPr>
        <w:rPr>
          <w:b/>
          <w:bCs/>
          <w:sz w:val="24"/>
        </w:rPr>
      </w:pPr>
      <w:r>
        <w:rPr>
          <w:sz w:val="24"/>
        </w:rPr>
        <w:t xml:space="preserve">Report for </w:t>
      </w:r>
      <w:r w:rsidR="00B12634" w:rsidRPr="00D14B73">
        <w:rPr>
          <w:sz w:val="24"/>
        </w:rPr>
        <w:t>Queens County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0667" w:rsidRPr="00D14B73">
        <w:rPr>
          <w:sz w:val="24"/>
        </w:rPr>
        <w:t>(Wayne Schleyer)</w:t>
      </w:r>
    </w:p>
    <w:p w14:paraId="62AE0E55" w14:textId="1805E73C" w:rsidR="00D14B73" w:rsidRPr="00E0103A" w:rsidRDefault="00E0103A" w:rsidP="00295BC9">
      <w:pPr>
        <w:pStyle w:val="NoSpacing"/>
        <w:numPr>
          <w:ilvl w:val="2"/>
          <w:numId w:val="8"/>
        </w:numPr>
        <w:rPr>
          <w:b/>
          <w:bCs/>
          <w:sz w:val="24"/>
        </w:rPr>
      </w:pPr>
      <w:r>
        <w:rPr>
          <w:sz w:val="24"/>
        </w:rPr>
        <w:t xml:space="preserve">Report for </w:t>
      </w:r>
      <w:r w:rsidR="00D7145C" w:rsidRPr="00E0103A">
        <w:rPr>
          <w:sz w:val="24"/>
        </w:rPr>
        <w:t>Prince County</w:t>
      </w:r>
      <w:r w:rsidR="00F237BA" w:rsidRPr="00E0103A">
        <w:rPr>
          <w:sz w:val="24"/>
        </w:rPr>
        <w:t xml:space="preserve">   </w:t>
      </w:r>
      <w:r w:rsidR="00D7145C" w:rsidRPr="00E0103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7145C" w:rsidRPr="00E0103A">
        <w:rPr>
          <w:sz w:val="24"/>
        </w:rPr>
        <w:t>(</w:t>
      </w:r>
      <w:r w:rsidR="0084734C">
        <w:rPr>
          <w:sz w:val="24"/>
        </w:rPr>
        <w:t>Harold Hodgin</w:t>
      </w:r>
      <w:r w:rsidR="00D7145C" w:rsidRPr="00E0103A">
        <w:rPr>
          <w:sz w:val="24"/>
        </w:rPr>
        <w:t>)</w:t>
      </w:r>
    </w:p>
    <w:p w14:paraId="28C94C8D" w14:textId="55410BC8" w:rsidR="00D14B73" w:rsidRDefault="00B12634" w:rsidP="00E0103A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D14B73">
        <w:rPr>
          <w:sz w:val="24"/>
        </w:rPr>
        <w:t>Entertainment Committee</w:t>
      </w:r>
      <w:r w:rsidR="007C0667" w:rsidRPr="00D14B73">
        <w:rPr>
          <w:sz w:val="24"/>
        </w:rPr>
        <w:t xml:space="preserve"> </w:t>
      </w:r>
      <w:r w:rsidR="00F237BA">
        <w:rPr>
          <w:sz w:val="24"/>
        </w:rPr>
        <w:t xml:space="preserve">          </w:t>
      </w:r>
      <w:r w:rsidR="00FF39C6">
        <w:rPr>
          <w:sz w:val="24"/>
        </w:rPr>
        <w:tab/>
      </w:r>
      <w:r w:rsidR="00FF39C6">
        <w:rPr>
          <w:sz w:val="24"/>
        </w:rPr>
        <w:tab/>
      </w:r>
      <w:r w:rsidR="00F237BA">
        <w:rPr>
          <w:sz w:val="24"/>
        </w:rPr>
        <w:t xml:space="preserve"> </w:t>
      </w:r>
      <w:r w:rsidR="007C0667" w:rsidRPr="00D14B73">
        <w:rPr>
          <w:sz w:val="24"/>
        </w:rPr>
        <w:t>(Phil Pitts)</w:t>
      </w:r>
    </w:p>
    <w:p w14:paraId="0FD226A4" w14:textId="725B2062" w:rsidR="00D14B73" w:rsidRDefault="00247D68" w:rsidP="00E0103A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D14B73">
        <w:rPr>
          <w:sz w:val="24"/>
        </w:rPr>
        <w:t>Gravesite Inspection Committee</w:t>
      </w:r>
      <w:r w:rsidR="007C0667" w:rsidRPr="00D14B73">
        <w:rPr>
          <w:sz w:val="24"/>
        </w:rPr>
        <w:t xml:space="preserve"> </w:t>
      </w:r>
      <w:r w:rsidR="00FF39C6">
        <w:rPr>
          <w:sz w:val="24"/>
        </w:rPr>
        <w:tab/>
      </w:r>
      <w:r w:rsidR="00FF39C6">
        <w:rPr>
          <w:sz w:val="24"/>
        </w:rPr>
        <w:tab/>
        <w:t xml:space="preserve"> </w:t>
      </w:r>
      <w:r w:rsidR="007C0667" w:rsidRPr="00D14B73">
        <w:rPr>
          <w:sz w:val="24"/>
        </w:rPr>
        <w:t>(</w:t>
      </w:r>
      <w:r w:rsidR="0084734C">
        <w:rPr>
          <w:sz w:val="24"/>
        </w:rPr>
        <w:t>Robert MacDougal</w:t>
      </w:r>
      <w:r w:rsidR="007C0667" w:rsidRPr="00D14B73">
        <w:rPr>
          <w:sz w:val="24"/>
        </w:rPr>
        <w:t>)</w:t>
      </w:r>
    </w:p>
    <w:p w14:paraId="02C244A0" w14:textId="032117BD" w:rsidR="00D14B73" w:rsidRDefault="00247D68" w:rsidP="00E0103A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D14B73">
        <w:rPr>
          <w:sz w:val="24"/>
        </w:rPr>
        <w:t>Membership Committee</w:t>
      </w:r>
      <w:r w:rsidR="007C0667" w:rsidRPr="00D14B73">
        <w:rPr>
          <w:sz w:val="24"/>
        </w:rPr>
        <w:t xml:space="preserve"> </w:t>
      </w:r>
      <w:r w:rsidR="00F237BA">
        <w:rPr>
          <w:sz w:val="24"/>
        </w:rPr>
        <w:t xml:space="preserve">              </w:t>
      </w:r>
      <w:r w:rsidR="00FF39C6">
        <w:rPr>
          <w:sz w:val="24"/>
        </w:rPr>
        <w:tab/>
      </w:r>
      <w:r w:rsidR="00FF39C6">
        <w:rPr>
          <w:sz w:val="24"/>
        </w:rPr>
        <w:tab/>
        <w:t xml:space="preserve"> </w:t>
      </w:r>
      <w:r w:rsidR="007C0667" w:rsidRPr="00D14B73">
        <w:rPr>
          <w:sz w:val="24"/>
        </w:rPr>
        <w:t>(</w:t>
      </w:r>
      <w:r w:rsidR="0000427B" w:rsidRPr="00D14B73">
        <w:rPr>
          <w:sz w:val="24"/>
        </w:rPr>
        <w:t>Ernie MacAulay</w:t>
      </w:r>
      <w:r w:rsidR="007C0667" w:rsidRPr="00D14B73">
        <w:rPr>
          <w:sz w:val="24"/>
        </w:rPr>
        <w:t>)</w:t>
      </w:r>
    </w:p>
    <w:p w14:paraId="04564F0D" w14:textId="70CC587F" w:rsidR="00D14B73" w:rsidRDefault="00247D68" w:rsidP="00E0103A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D14B73">
        <w:rPr>
          <w:sz w:val="24"/>
        </w:rPr>
        <w:t>Advocacy Committee</w:t>
      </w:r>
      <w:r w:rsidR="007C0667" w:rsidRPr="00D14B73">
        <w:rPr>
          <w:sz w:val="24"/>
        </w:rPr>
        <w:t xml:space="preserve"> </w:t>
      </w:r>
      <w:r w:rsidR="00F237BA">
        <w:rPr>
          <w:sz w:val="24"/>
        </w:rPr>
        <w:t xml:space="preserve">                   </w:t>
      </w:r>
      <w:r w:rsidR="00FF39C6">
        <w:rPr>
          <w:sz w:val="24"/>
        </w:rPr>
        <w:tab/>
      </w:r>
      <w:r w:rsidR="00FF39C6">
        <w:rPr>
          <w:sz w:val="24"/>
        </w:rPr>
        <w:tab/>
      </w:r>
      <w:r w:rsidR="00F237BA">
        <w:rPr>
          <w:sz w:val="24"/>
        </w:rPr>
        <w:t xml:space="preserve"> </w:t>
      </w:r>
      <w:r w:rsidR="007C0667" w:rsidRPr="00D14B73">
        <w:rPr>
          <w:sz w:val="24"/>
        </w:rPr>
        <w:t>(</w:t>
      </w:r>
      <w:r w:rsidR="0084734C">
        <w:rPr>
          <w:sz w:val="24"/>
        </w:rPr>
        <w:t>Rick Chadwick</w:t>
      </w:r>
      <w:r w:rsidR="007C0667" w:rsidRPr="00D14B73">
        <w:rPr>
          <w:sz w:val="24"/>
        </w:rPr>
        <w:t>)</w:t>
      </w:r>
    </w:p>
    <w:p w14:paraId="665513BA" w14:textId="4FBE20FE" w:rsidR="00436A55" w:rsidRPr="00E23BF5" w:rsidRDefault="008F242C" w:rsidP="00E0103A">
      <w:pPr>
        <w:pStyle w:val="NoSpacing"/>
        <w:numPr>
          <w:ilvl w:val="2"/>
          <w:numId w:val="8"/>
        </w:numPr>
        <w:rPr>
          <w:bCs/>
          <w:sz w:val="24"/>
        </w:rPr>
      </w:pPr>
      <w:r w:rsidRPr="00E23BF5">
        <w:rPr>
          <w:sz w:val="24"/>
        </w:rPr>
        <w:t xml:space="preserve">Military Family Resource Centre </w:t>
      </w:r>
      <w:r w:rsidR="00FF39C6" w:rsidRPr="00E23BF5">
        <w:rPr>
          <w:sz w:val="24"/>
        </w:rPr>
        <w:tab/>
      </w:r>
      <w:r w:rsidR="00F237BA" w:rsidRPr="00E23BF5">
        <w:rPr>
          <w:sz w:val="24"/>
        </w:rPr>
        <w:t xml:space="preserve"> </w:t>
      </w:r>
      <w:r w:rsidR="00FF39C6" w:rsidRPr="00E23BF5">
        <w:rPr>
          <w:sz w:val="24"/>
        </w:rPr>
        <w:tab/>
      </w:r>
      <w:r w:rsidR="00B77E5E">
        <w:rPr>
          <w:sz w:val="24"/>
        </w:rPr>
        <w:t xml:space="preserve"> (Scott Ferris)</w:t>
      </w:r>
    </w:p>
    <w:p w14:paraId="0D2EE387" w14:textId="77777777" w:rsidR="00D14B73" w:rsidRDefault="00D14B73" w:rsidP="00D14B73">
      <w:pPr>
        <w:pStyle w:val="NoSpacing"/>
        <w:ind w:left="1440"/>
        <w:rPr>
          <w:b/>
          <w:bCs/>
          <w:sz w:val="24"/>
        </w:rPr>
      </w:pPr>
    </w:p>
    <w:p w14:paraId="663447A2" w14:textId="3D839F62" w:rsidR="00CC15BF" w:rsidRPr="004B360D" w:rsidRDefault="003227C3" w:rsidP="001B124D">
      <w:pPr>
        <w:pStyle w:val="NoSpacing"/>
        <w:numPr>
          <w:ilvl w:val="0"/>
          <w:numId w:val="8"/>
        </w:numPr>
        <w:ind w:left="992"/>
        <w:rPr>
          <w:sz w:val="24"/>
          <w:highlight w:val="yellow"/>
        </w:rPr>
      </w:pPr>
      <w:r w:rsidRPr="004B360D">
        <w:rPr>
          <w:sz w:val="24"/>
        </w:rPr>
        <w:t>Adjournment</w:t>
      </w:r>
      <w:r w:rsidR="007723DC" w:rsidRPr="004B360D">
        <w:rPr>
          <w:sz w:val="24"/>
        </w:rPr>
        <w:t xml:space="preserve"> to</w:t>
      </w:r>
      <w:r w:rsidR="00163903">
        <w:rPr>
          <w:sz w:val="24"/>
        </w:rPr>
        <w:t xml:space="preserve"> </w:t>
      </w:r>
      <w:r w:rsidR="00032535">
        <w:rPr>
          <w:sz w:val="24"/>
        </w:rPr>
        <w:t>March 1</w:t>
      </w:r>
      <w:r w:rsidR="0084734C">
        <w:rPr>
          <w:sz w:val="24"/>
        </w:rPr>
        <w:t>5</w:t>
      </w:r>
      <w:r w:rsidR="00E0103A" w:rsidRPr="00E0103A">
        <w:rPr>
          <w:sz w:val="24"/>
          <w:vertAlign w:val="superscript"/>
        </w:rPr>
        <w:t>th</w:t>
      </w:r>
      <w:r w:rsidR="00E0103A">
        <w:rPr>
          <w:sz w:val="24"/>
        </w:rPr>
        <w:t>.</w:t>
      </w:r>
      <w:r w:rsidR="00FF39C6" w:rsidRPr="004B360D">
        <w:rPr>
          <w:sz w:val="24"/>
        </w:rPr>
        <w:t xml:space="preserve"> </w:t>
      </w:r>
      <w:r w:rsidR="007723DC" w:rsidRPr="004B360D">
        <w:rPr>
          <w:sz w:val="24"/>
        </w:rPr>
        <w:t>202</w:t>
      </w:r>
      <w:r w:rsidR="0084734C">
        <w:rPr>
          <w:sz w:val="24"/>
        </w:rPr>
        <w:t>2</w:t>
      </w:r>
      <w:r w:rsidR="00E0103A">
        <w:rPr>
          <w:sz w:val="24"/>
        </w:rPr>
        <w:t>, venue to be determined pending COVID-19 guidelines</w:t>
      </w:r>
      <w:r w:rsidR="007723DC" w:rsidRPr="004B360D">
        <w:rPr>
          <w:sz w:val="24"/>
        </w:rPr>
        <w:t xml:space="preserve">. </w:t>
      </w:r>
    </w:p>
    <w:sectPr w:rsidR="00CC15BF" w:rsidRPr="004B360D" w:rsidSect="00266804">
      <w:headerReference w:type="default" r:id="rId7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F422" w14:textId="77777777" w:rsidR="00770FAC" w:rsidRDefault="00770FAC" w:rsidP="0063000B">
      <w:pPr>
        <w:spacing w:after="0" w:line="240" w:lineRule="auto"/>
      </w:pPr>
      <w:r>
        <w:separator/>
      </w:r>
    </w:p>
  </w:endnote>
  <w:endnote w:type="continuationSeparator" w:id="0">
    <w:p w14:paraId="0CD11DA6" w14:textId="77777777" w:rsidR="00770FAC" w:rsidRDefault="00770FAC" w:rsidP="0063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FA22" w14:textId="77777777" w:rsidR="00770FAC" w:rsidRDefault="00770FAC" w:rsidP="0063000B">
      <w:pPr>
        <w:spacing w:after="0" w:line="240" w:lineRule="auto"/>
      </w:pPr>
      <w:r>
        <w:separator/>
      </w:r>
    </w:p>
  </w:footnote>
  <w:footnote w:type="continuationSeparator" w:id="0">
    <w:p w14:paraId="63E44BE2" w14:textId="77777777" w:rsidR="00770FAC" w:rsidRDefault="00770FAC" w:rsidP="0063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81"/>
    </w:tblGrid>
    <w:tr w:rsidR="00A528B0" w14:paraId="0FB5560B" w14:textId="77777777" w:rsidTr="00A528B0">
      <w:tc>
        <w:tcPr>
          <w:tcW w:w="10173" w:type="dxa"/>
        </w:tcPr>
        <w:tbl>
          <w:tblPr>
            <w:tblStyle w:val="TableGrid"/>
            <w:tblW w:w="100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940"/>
            <w:gridCol w:w="5205"/>
            <w:gridCol w:w="2920"/>
          </w:tblGrid>
          <w:tr w:rsidR="00A528B0" w14:paraId="4891D1E6" w14:textId="77777777" w:rsidTr="00A528B0">
            <w:trPr>
              <w:trHeight w:val="2250"/>
            </w:trPr>
            <w:tc>
              <w:tcPr>
                <w:tcW w:w="1940" w:type="dxa"/>
              </w:tcPr>
              <w:p w14:paraId="24005A7C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3C9C08E9" w14:textId="77777777" w:rsidR="00A528B0" w:rsidRPr="00266804" w:rsidRDefault="00A528B0" w:rsidP="00266804">
                <w:pPr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5F27F69B" wp14:editId="1B2C6F01">
                      <wp:extent cx="1066800" cy="1257701"/>
                      <wp:effectExtent l="19050" t="0" r="0" b="0"/>
                      <wp:docPr id="1" name="Picture 3" descr="Veteran's Cres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Veteran's Crest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0" cy="12577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05" w:type="dxa"/>
              </w:tcPr>
              <w:p w14:paraId="490E9F85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510A9917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="BookmanOldStyle"/>
                    <w:b/>
                    <w:color w:val="000099"/>
                    <w:sz w:val="28"/>
                    <w:szCs w:val="24"/>
                  </w:rPr>
                </w:pPr>
                <w:r w:rsidRPr="00A528B0">
                  <w:rPr>
                    <w:rFonts w:asciiTheme="majorHAnsi" w:hAnsiTheme="majorHAnsi" w:cs="BookmanOldStyle"/>
                    <w:b/>
                    <w:color w:val="000099"/>
                    <w:sz w:val="28"/>
                    <w:szCs w:val="24"/>
                  </w:rPr>
                  <w:t>Royal Canadian Mounted Police</w:t>
                </w:r>
              </w:p>
              <w:p w14:paraId="1E9FF727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="BookmanOldStyle"/>
                    <w:b/>
                    <w:color w:val="FF0000"/>
                    <w:sz w:val="24"/>
                    <w:szCs w:val="24"/>
                  </w:rPr>
                </w:pPr>
                <w:r w:rsidRPr="00A528B0">
                  <w:rPr>
                    <w:rFonts w:asciiTheme="majorHAnsi" w:hAnsiTheme="majorHAnsi" w:cs="BookmanOldStyle"/>
                    <w:b/>
                    <w:color w:val="FF0000"/>
                    <w:sz w:val="24"/>
                    <w:szCs w:val="24"/>
                  </w:rPr>
                  <w:t>Veterans’ Association</w:t>
                </w:r>
              </w:p>
              <w:p w14:paraId="79D946F1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b/>
                    <w:color w:val="00B050"/>
                    <w:szCs w:val="24"/>
                  </w:rPr>
                </w:pPr>
                <w:r w:rsidRPr="00A528B0">
                  <w:rPr>
                    <w:rFonts w:ascii="BookmanOldStyle" w:hAnsi="BookmanOldStyle" w:cs="BookmanOldStyle"/>
                    <w:b/>
                    <w:color w:val="00B050"/>
                    <w:szCs w:val="24"/>
                  </w:rPr>
                  <w:t>PEI Division</w:t>
                </w:r>
              </w:p>
              <w:p w14:paraId="1F837919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11C97D24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P.O. Box 1360, Charlottetown, </w:t>
                </w:r>
              </w:p>
              <w:p w14:paraId="79D2855F" w14:textId="77777777" w:rsidR="00A528B0" w:rsidRDefault="002040AC" w:rsidP="002C49D2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sz w:val="24"/>
                    <w:szCs w:val="24"/>
                  </w:rPr>
                  <w:t>Prince Edward Island, C1A 0H3</w:t>
                </w:r>
              </w:p>
              <w:p w14:paraId="1C538FAA" w14:textId="77777777" w:rsidR="00A528B0" w:rsidRDefault="00A326A5" w:rsidP="002C49D2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hyperlink r:id="rId2" w:history="1">
                  <w:r w:rsidR="00EE1C1F" w:rsidRPr="003B51E4">
                    <w:rPr>
                      <w:rStyle w:val="Hyperlink"/>
                      <w:rFonts w:ascii="BookmanOldStyle" w:hAnsi="BookmanOldStyle" w:cs="BookmanOldStyle"/>
                      <w:sz w:val="24"/>
                      <w:szCs w:val="24"/>
                    </w:rPr>
                    <w:t>www.rcmpvetspei.ca</w:t>
                  </w:r>
                </w:hyperlink>
                <w:r w:rsidR="00EE1C1F"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 </w:t>
                </w:r>
                <w:r w:rsidR="00A528B0"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2920" w:type="dxa"/>
              </w:tcPr>
              <w:p w14:paraId="4CBB33DD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44C18D96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50618756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12AB32E9" wp14:editId="4CCCDB4D">
                      <wp:extent cx="1178993" cy="809625"/>
                      <wp:effectExtent l="19050" t="0" r="2107" b="0"/>
                      <wp:docPr id="2" name="Picture 2" descr="PEI Fla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EI Flag.jp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0353" cy="8105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2E2E5D" w14:textId="77777777" w:rsidR="00A528B0" w:rsidRDefault="00A528B0" w:rsidP="00266804">
          <w:pPr>
            <w:autoSpaceDE w:val="0"/>
            <w:autoSpaceDN w:val="0"/>
            <w:adjustRightInd w:val="0"/>
            <w:rPr>
              <w:rFonts w:ascii="BookmanOldStyle" w:hAnsi="BookmanOldStyle" w:cs="BookmanOldStyle"/>
              <w:sz w:val="24"/>
              <w:szCs w:val="24"/>
            </w:rPr>
          </w:pPr>
        </w:p>
      </w:tc>
    </w:tr>
  </w:tbl>
  <w:p w14:paraId="3AB29693" w14:textId="77777777" w:rsidR="0063000B" w:rsidRDefault="00630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158B"/>
    <w:multiLevelType w:val="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8D029F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1A1089"/>
    <w:multiLevelType w:val="hybridMultilevel"/>
    <w:tmpl w:val="2EE207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375" w:hanging="360"/>
      </w:pPr>
    </w:lvl>
    <w:lvl w:ilvl="2" w:tplc="0409001B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410D44E3"/>
    <w:multiLevelType w:val="hybridMultilevel"/>
    <w:tmpl w:val="B6E021E6"/>
    <w:lvl w:ilvl="0" w:tplc="CC5EC8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B07AD4"/>
    <w:multiLevelType w:val="hybridMultilevel"/>
    <w:tmpl w:val="F51A6E18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>
      <w:start w:val="1"/>
      <w:numFmt w:val="lowerRoman"/>
      <w:lvlText w:val="%3."/>
      <w:lvlJc w:val="right"/>
      <w:pPr>
        <w:ind w:left="2022" w:hanging="180"/>
      </w:pPr>
    </w:lvl>
    <w:lvl w:ilvl="3" w:tplc="0409000F">
      <w:start w:val="1"/>
      <w:numFmt w:val="decimal"/>
      <w:lvlText w:val="%4."/>
      <w:lvlJc w:val="left"/>
      <w:pPr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97202"/>
    <w:multiLevelType w:val="hybridMultilevel"/>
    <w:tmpl w:val="ACD611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621FF0"/>
    <w:multiLevelType w:val="hybridMultilevel"/>
    <w:tmpl w:val="C38C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421BF"/>
    <w:multiLevelType w:val="hybridMultilevel"/>
    <w:tmpl w:val="99CA4D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0B"/>
    <w:rsid w:val="0000427B"/>
    <w:rsid w:val="0003097A"/>
    <w:rsid w:val="00032535"/>
    <w:rsid w:val="00046C78"/>
    <w:rsid w:val="00060C2D"/>
    <w:rsid w:val="00081883"/>
    <w:rsid w:val="0009376C"/>
    <w:rsid w:val="000A3F0C"/>
    <w:rsid w:val="000E16FF"/>
    <w:rsid w:val="000F1FE6"/>
    <w:rsid w:val="001557ED"/>
    <w:rsid w:val="00161F71"/>
    <w:rsid w:val="00163903"/>
    <w:rsid w:val="00186ACB"/>
    <w:rsid w:val="001955A9"/>
    <w:rsid w:val="0019614A"/>
    <w:rsid w:val="001A2A76"/>
    <w:rsid w:val="001A3C70"/>
    <w:rsid w:val="001E53EA"/>
    <w:rsid w:val="002040AC"/>
    <w:rsid w:val="00205E55"/>
    <w:rsid w:val="00231A55"/>
    <w:rsid w:val="00240709"/>
    <w:rsid w:val="00245E97"/>
    <w:rsid w:val="00246271"/>
    <w:rsid w:val="00247D68"/>
    <w:rsid w:val="00255C2A"/>
    <w:rsid w:val="00257448"/>
    <w:rsid w:val="00266804"/>
    <w:rsid w:val="002760DC"/>
    <w:rsid w:val="002865E5"/>
    <w:rsid w:val="002A0EA6"/>
    <w:rsid w:val="002C2FFD"/>
    <w:rsid w:val="002C49D2"/>
    <w:rsid w:val="002C5128"/>
    <w:rsid w:val="002D430C"/>
    <w:rsid w:val="002E6321"/>
    <w:rsid w:val="002E6B32"/>
    <w:rsid w:val="002F4167"/>
    <w:rsid w:val="003227C3"/>
    <w:rsid w:val="0033161B"/>
    <w:rsid w:val="00332119"/>
    <w:rsid w:val="003336A6"/>
    <w:rsid w:val="003368BC"/>
    <w:rsid w:val="00340634"/>
    <w:rsid w:val="00342EE4"/>
    <w:rsid w:val="003A678B"/>
    <w:rsid w:val="003B0FB7"/>
    <w:rsid w:val="003C6B96"/>
    <w:rsid w:val="003F371B"/>
    <w:rsid w:val="0041159B"/>
    <w:rsid w:val="00414CD7"/>
    <w:rsid w:val="00415CB4"/>
    <w:rsid w:val="00432961"/>
    <w:rsid w:val="00435971"/>
    <w:rsid w:val="00436A55"/>
    <w:rsid w:val="004424C6"/>
    <w:rsid w:val="00453751"/>
    <w:rsid w:val="004B0D92"/>
    <w:rsid w:val="004B34F8"/>
    <w:rsid w:val="004B360D"/>
    <w:rsid w:val="004C0448"/>
    <w:rsid w:val="004C08E7"/>
    <w:rsid w:val="004E16D7"/>
    <w:rsid w:val="00532954"/>
    <w:rsid w:val="00537D2A"/>
    <w:rsid w:val="00551417"/>
    <w:rsid w:val="00552CEA"/>
    <w:rsid w:val="00570D04"/>
    <w:rsid w:val="005737DD"/>
    <w:rsid w:val="00591B83"/>
    <w:rsid w:val="005A787D"/>
    <w:rsid w:val="005C05DE"/>
    <w:rsid w:val="005D1159"/>
    <w:rsid w:val="006013C9"/>
    <w:rsid w:val="0063000B"/>
    <w:rsid w:val="006344EA"/>
    <w:rsid w:val="00642677"/>
    <w:rsid w:val="00646A59"/>
    <w:rsid w:val="006520BC"/>
    <w:rsid w:val="006D4B2D"/>
    <w:rsid w:val="006D7780"/>
    <w:rsid w:val="006F4171"/>
    <w:rsid w:val="00701420"/>
    <w:rsid w:val="00706B04"/>
    <w:rsid w:val="00721F4F"/>
    <w:rsid w:val="007473BA"/>
    <w:rsid w:val="0076326B"/>
    <w:rsid w:val="00770FAC"/>
    <w:rsid w:val="007723DC"/>
    <w:rsid w:val="00796802"/>
    <w:rsid w:val="007A198A"/>
    <w:rsid w:val="007A493F"/>
    <w:rsid w:val="007B784F"/>
    <w:rsid w:val="007C0667"/>
    <w:rsid w:val="007D4324"/>
    <w:rsid w:val="007D4729"/>
    <w:rsid w:val="007D7CEB"/>
    <w:rsid w:val="007E39C0"/>
    <w:rsid w:val="007E59DA"/>
    <w:rsid w:val="007F64E4"/>
    <w:rsid w:val="00805C53"/>
    <w:rsid w:val="00842F68"/>
    <w:rsid w:val="00843C65"/>
    <w:rsid w:val="00845D42"/>
    <w:rsid w:val="0084734C"/>
    <w:rsid w:val="00856F3E"/>
    <w:rsid w:val="008575AB"/>
    <w:rsid w:val="008644F0"/>
    <w:rsid w:val="00874EC7"/>
    <w:rsid w:val="008800D4"/>
    <w:rsid w:val="0089710B"/>
    <w:rsid w:val="008C7BE9"/>
    <w:rsid w:val="008D2B29"/>
    <w:rsid w:val="008D3899"/>
    <w:rsid w:val="008F242C"/>
    <w:rsid w:val="00903DFD"/>
    <w:rsid w:val="009145E1"/>
    <w:rsid w:val="009156F5"/>
    <w:rsid w:val="00922A5A"/>
    <w:rsid w:val="00930C47"/>
    <w:rsid w:val="00933F0F"/>
    <w:rsid w:val="00935923"/>
    <w:rsid w:val="00950D84"/>
    <w:rsid w:val="00962761"/>
    <w:rsid w:val="009820CD"/>
    <w:rsid w:val="009950CB"/>
    <w:rsid w:val="009A15E9"/>
    <w:rsid w:val="009B0884"/>
    <w:rsid w:val="009B15E2"/>
    <w:rsid w:val="009B30B0"/>
    <w:rsid w:val="009F1F4F"/>
    <w:rsid w:val="00A11B0B"/>
    <w:rsid w:val="00A142E9"/>
    <w:rsid w:val="00A14E2A"/>
    <w:rsid w:val="00A25AA6"/>
    <w:rsid w:val="00A326A5"/>
    <w:rsid w:val="00A41C0E"/>
    <w:rsid w:val="00A44C89"/>
    <w:rsid w:val="00A528B0"/>
    <w:rsid w:val="00A545FF"/>
    <w:rsid w:val="00A82B7F"/>
    <w:rsid w:val="00AC0D45"/>
    <w:rsid w:val="00AC40B3"/>
    <w:rsid w:val="00AD6697"/>
    <w:rsid w:val="00AE5F68"/>
    <w:rsid w:val="00B00512"/>
    <w:rsid w:val="00B0675B"/>
    <w:rsid w:val="00B125C6"/>
    <w:rsid w:val="00B12634"/>
    <w:rsid w:val="00B274DA"/>
    <w:rsid w:val="00B30F56"/>
    <w:rsid w:val="00B3248E"/>
    <w:rsid w:val="00B77E5E"/>
    <w:rsid w:val="00B8213D"/>
    <w:rsid w:val="00BA3F6A"/>
    <w:rsid w:val="00BB192D"/>
    <w:rsid w:val="00BB6B07"/>
    <w:rsid w:val="00BE547C"/>
    <w:rsid w:val="00BF06EC"/>
    <w:rsid w:val="00C211C9"/>
    <w:rsid w:val="00C3279D"/>
    <w:rsid w:val="00C546CC"/>
    <w:rsid w:val="00C830F5"/>
    <w:rsid w:val="00C9752F"/>
    <w:rsid w:val="00CA2162"/>
    <w:rsid w:val="00CB6DDE"/>
    <w:rsid w:val="00CC15BF"/>
    <w:rsid w:val="00CC2D58"/>
    <w:rsid w:val="00CC3B30"/>
    <w:rsid w:val="00CD360B"/>
    <w:rsid w:val="00D067C2"/>
    <w:rsid w:val="00D14B73"/>
    <w:rsid w:val="00D341C6"/>
    <w:rsid w:val="00D64430"/>
    <w:rsid w:val="00D7145C"/>
    <w:rsid w:val="00D73380"/>
    <w:rsid w:val="00D977CA"/>
    <w:rsid w:val="00DF0B6F"/>
    <w:rsid w:val="00E0103A"/>
    <w:rsid w:val="00E052F2"/>
    <w:rsid w:val="00E1338C"/>
    <w:rsid w:val="00E23BF5"/>
    <w:rsid w:val="00E243CD"/>
    <w:rsid w:val="00E267A1"/>
    <w:rsid w:val="00E60CC0"/>
    <w:rsid w:val="00E743B2"/>
    <w:rsid w:val="00E9604E"/>
    <w:rsid w:val="00E969AE"/>
    <w:rsid w:val="00EA1B95"/>
    <w:rsid w:val="00EB0194"/>
    <w:rsid w:val="00EB0995"/>
    <w:rsid w:val="00EB16BD"/>
    <w:rsid w:val="00EC76E4"/>
    <w:rsid w:val="00EE1C1F"/>
    <w:rsid w:val="00F237BA"/>
    <w:rsid w:val="00F37814"/>
    <w:rsid w:val="00F43614"/>
    <w:rsid w:val="00F63625"/>
    <w:rsid w:val="00FA3391"/>
    <w:rsid w:val="00FB2A8C"/>
    <w:rsid w:val="00FB434B"/>
    <w:rsid w:val="00FC63C7"/>
    <w:rsid w:val="00FD5A4F"/>
    <w:rsid w:val="00FE5828"/>
    <w:rsid w:val="00FF0723"/>
    <w:rsid w:val="00FF39C6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7743A"/>
  <w15:docId w15:val="{5C3F7FC1-BF15-42CD-94AF-A7AC2753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A5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5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A5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A5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A5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A5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A5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A5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A5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0B"/>
  </w:style>
  <w:style w:type="paragraph" w:styleId="Footer">
    <w:name w:val="footer"/>
    <w:basedOn w:val="Normal"/>
    <w:link w:val="FooterChar"/>
    <w:uiPriority w:val="99"/>
    <w:semiHidden/>
    <w:unhideWhenUsed/>
    <w:rsid w:val="0063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00B"/>
  </w:style>
  <w:style w:type="paragraph" w:styleId="BalloonText">
    <w:name w:val="Balloon Text"/>
    <w:basedOn w:val="Normal"/>
    <w:link w:val="BalloonTextChar"/>
    <w:uiPriority w:val="99"/>
    <w:semiHidden/>
    <w:unhideWhenUsed/>
    <w:rsid w:val="0063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2A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2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2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A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A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A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A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A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E052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4E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26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7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rcmpvetspei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Paula O'Neil</dc:creator>
  <cp:lastModifiedBy>Michael O'Neil</cp:lastModifiedBy>
  <cp:revision>2</cp:revision>
  <cp:lastPrinted>2020-01-17T15:46:00Z</cp:lastPrinted>
  <dcterms:created xsi:type="dcterms:W3CDTF">2022-01-13T19:11:00Z</dcterms:created>
  <dcterms:modified xsi:type="dcterms:W3CDTF">2022-01-13T19:11:00Z</dcterms:modified>
</cp:coreProperties>
</file>